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13ECE" w14:textId="77777777" w:rsidR="00DF2CA2" w:rsidRPr="00DF2CA2" w:rsidRDefault="00DF2CA2" w:rsidP="00DF2CA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606D78"/>
          <w:kern w:val="0"/>
          <w:sz w:val="21"/>
          <w:szCs w:val="21"/>
          <w14:ligatures w14:val="none"/>
        </w:rPr>
      </w:pPr>
      <w:r w:rsidRPr="00DF2CA2">
        <w:rPr>
          <w:rFonts w:ascii="Georgia" w:eastAsia="Times New Roman" w:hAnsi="Georgia" w:cs="Tahoma"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>September 1, 2025</w:t>
      </w:r>
    </w:p>
    <w:p w14:paraId="72034B43" w14:textId="77777777" w:rsidR="00DF2CA2" w:rsidRPr="00DF2CA2" w:rsidRDefault="00DF2CA2" w:rsidP="00DF2CA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606D78"/>
          <w:kern w:val="0"/>
          <w:sz w:val="21"/>
          <w:szCs w:val="21"/>
          <w14:ligatures w14:val="none"/>
        </w:rPr>
      </w:pPr>
    </w:p>
    <w:p w14:paraId="036B2EDF" w14:textId="77777777" w:rsidR="00DF2CA2" w:rsidRPr="00DF2CA2" w:rsidRDefault="00DF2CA2" w:rsidP="00DF2CA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606D78"/>
          <w:kern w:val="0"/>
          <w:sz w:val="21"/>
          <w:szCs w:val="21"/>
          <w14:ligatures w14:val="none"/>
        </w:rPr>
      </w:pPr>
      <w:r w:rsidRPr="00DF2CA2">
        <w:rPr>
          <w:rFonts w:ascii="Georgia" w:eastAsia="Times New Roman" w:hAnsi="Georgia" w:cs="Tahoma"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>Dear Guidance Counselor or Career Services Representative:</w:t>
      </w:r>
    </w:p>
    <w:p w14:paraId="41F1D948" w14:textId="77777777" w:rsidR="00DF2CA2" w:rsidRPr="00DF2CA2" w:rsidRDefault="00DF2CA2" w:rsidP="00DF2CA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606D78"/>
          <w:kern w:val="0"/>
          <w:sz w:val="21"/>
          <w:szCs w:val="21"/>
          <w14:ligatures w14:val="none"/>
        </w:rPr>
      </w:pPr>
      <w:r w:rsidRPr="00DF2CA2">
        <w:rPr>
          <w:rFonts w:ascii="Georgia" w:eastAsia="Times New Roman" w:hAnsi="Georgia" w:cs="Tahoma"/>
          <w:b/>
          <w:bCs/>
          <w:i/>
          <w:iCs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 xml:space="preserve">**Please distribute the following announcement/information to any interested and qualified </w:t>
      </w:r>
      <w:proofErr w:type="gramStart"/>
      <w:r w:rsidRPr="00DF2CA2">
        <w:rPr>
          <w:rFonts w:ascii="Georgia" w:eastAsia="Times New Roman" w:hAnsi="Georgia" w:cs="Tahoma"/>
          <w:b/>
          <w:bCs/>
          <w:i/>
          <w:iCs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>students.*</w:t>
      </w:r>
      <w:proofErr w:type="gramEnd"/>
      <w:r w:rsidRPr="00DF2CA2">
        <w:rPr>
          <w:rFonts w:ascii="Georgia" w:eastAsia="Times New Roman" w:hAnsi="Georgia" w:cs="Tahoma"/>
          <w:b/>
          <w:bCs/>
          <w:i/>
          <w:iCs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>*</w:t>
      </w:r>
    </w:p>
    <w:p w14:paraId="762988CD" w14:textId="77777777" w:rsidR="00DF2CA2" w:rsidRPr="00DF2CA2" w:rsidRDefault="00DF2CA2" w:rsidP="00DF2CA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606D78"/>
          <w:kern w:val="0"/>
          <w:sz w:val="21"/>
          <w:szCs w:val="21"/>
          <w14:ligatures w14:val="none"/>
        </w:rPr>
      </w:pPr>
    </w:p>
    <w:p w14:paraId="32722506" w14:textId="77777777" w:rsidR="00DF2CA2" w:rsidRPr="00DF2CA2" w:rsidRDefault="00DF2CA2" w:rsidP="00DF2CA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606D78"/>
          <w:kern w:val="0"/>
          <w:sz w:val="21"/>
          <w:szCs w:val="21"/>
          <w14:ligatures w14:val="none"/>
        </w:rPr>
      </w:pPr>
      <w:r w:rsidRPr="00DF2CA2">
        <w:rPr>
          <w:rFonts w:ascii="Georgia" w:eastAsia="Times New Roman" w:hAnsi="Georgia" w:cs="Tahoma"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>The Central Pennsylvania Chapter of the Women’s Transportation Seminar (WTS) is announcing the continuation of its local and national scholarship program for the 2025-2026 school year. </w:t>
      </w:r>
      <w:r w:rsidRPr="00DF2CA2">
        <w:rPr>
          <w:rFonts w:ascii="Georgia" w:eastAsia="Times New Roman" w:hAnsi="Georgia" w:cs="Tahoma"/>
          <w:b/>
          <w:bCs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>The application period is NOW OPEN through December 5, 2025.</w:t>
      </w:r>
    </w:p>
    <w:p w14:paraId="60031718" w14:textId="77777777" w:rsidR="00DF2CA2" w:rsidRPr="00DF2CA2" w:rsidRDefault="00DF2CA2" w:rsidP="00DF2CA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606D78"/>
          <w:kern w:val="0"/>
          <w:sz w:val="21"/>
          <w:szCs w:val="21"/>
          <w14:ligatures w14:val="none"/>
        </w:rPr>
      </w:pPr>
      <w:r w:rsidRPr="00DF2CA2">
        <w:rPr>
          <w:rFonts w:ascii="Georgia" w:eastAsia="Times New Roman" w:hAnsi="Georgia" w:cs="Tahoma"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> </w:t>
      </w:r>
    </w:p>
    <w:p w14:paraId="7199CB3B" w14:textId="77777777" w:rsidR="00DF2CA2" w:rsidRPr="00DF2CA2" w:rsidRDefault="00DF2CA2" w:rsidP="00DF2CA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606D78"/>
          <w:kern w:val="0"/>
          <w:sz w:val="21"/>
          <w:szCs w:val="21"/>
          <w14:ligatures w14:val="none"/>
        </w:rPr>
      </w:pPr>
      <w:r w:rsidRPr="00DF2CA2">
        <w:rPr>
          <w:rFonts w:ascii="Georgia" w:eastAsia="Times New Roman" w:hAnsi="Georgia" w:cs="Tahoma"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>There are three qualification requirements to be considered for the annual scholarships:</w:t>
      </w:r>
    </w:p>
    <w:p w14:paraId="34169CA2" w14:textId="77777777" w:rsidR="00DF2CA2" w:rsidRPr="00DF2CA2" w:rsidRDefault="00DF2CA2" w:rsidP="00DF2CA2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jc w:val="both"/>
        <w:rPr>
          <w:rFonts w:ascii="Tahoma" w:eastAsia="Times New Roman" w:hAnsi="Tahoma" w:cs="Tahoma"/>
          <w:color w:val="606D78"/>
          <w:kern w:val="0"/>
          <w:sz w:val="21"/>
          <w:szCs w:val="21"/>
          <w14:ligatures w14:val="none"/>
        </w:rPr>
      </w:pPr>
      <w:r w:rsidRPr="00DF2CA2">
        <w:rPr>
          <w:rFonts w:ascii="Georgia" w:eastAsia="Times New Roman" w:hAnsi="Georgia" w:cs="Tahoma"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>Applicant must be a female student and US citizen</w:t>
      </w:r>
    </w:p>
    <w:p w14:paraId="6283B29D" w14:textId="77777777" w:rsidR="00DF2CA2" w:rsidRPr="00DF2CA2" w:rsidRDefault="00DF2CA2" w:rsidP="00DF2CA2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jc w:val="both"/>
        <w:rPr>
          <w:rFonts w:ascii="Tahoma" w:eastAsia="Times New Roman" w:hAnsi="Tahoma" w:cs="Tahoma"/>
          <w:color w:val="606D78"/>
          <w:kern w:val="0"/>
          <w:sz w:val="21"/>
          <w:szCs w:val="21"/>
          <w14:ligatures w14:val="none"/>
        </w:rPr>
      </w:pPr>
      <w:proofErr w:type="gramStart"/>
      <w:r w:rsidRPr="00DF2CA2">
        <w:rPr>
          <w:rFonts w:ascii="Georgia" w:eastAsia="Times New Roman" w:hAnsi="Georgia" w:cs="Tahoma"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>Applicant</w:t>
      </w:r>
      <w:proofErr w:type="gramEnd"/>
      <w:r w:rsidRPr="00DF2CA2">
        <w:rPr>
          <w:rFonts w:ascii="Georgia" w:eastAsia="Times New Roman" w:hAnsi="Georgia" w:cs="Tahoma"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 xml:space="preserve"> must be a student currently residing in PA </w:t>
      </w:r>
      <w:r w:rsidRPr="00DF2CA2">
        <w:rPr>
          <w:rFonts w:ascii="Georgia" w:eastAsia="Times New Roman" w:hAnsi="Georgia" w:cs="Tahoma"/>
          <w:b/>
          <w:bCs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>or</w:t>
      </w:r>
      <w:r w:rsidRPr="00DF2CA2">
        <w:rPr>
          <w:rFonts w:ascii="Georgia" w:eastAsia="Times New Roman" w:hAnsi="Georgia" w:cs="Tahoma"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> attending high school, trade school, junior college, undergraduate school, or graduate school in the Commonwealth.</w:t>
      </w:r>
    </w:p>
    <w:p w14:paraId="716820FA" w14:textId="77777777" w:rsidR="00DF2CA2" w:rsidRPr="00DF2CA2" w:rsidRDefault="00DF2CA2" w:rsidP="00DF2CA2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jc w:val="both"/>
        <w:rPr>
          <w:rFonts w:ascii="Tahoma" w:eastAsia="Times New Roman" w:hAnsi="Tahoma" w:cs="Tahoma"/>
          <w:color w:val="606D78"/>
          <w:kern w:val="0"/>
          <w:sz w:val="21"/>
          <w:szCs w:val="21"/>
          <w14:ligatures w14:val="none"/>
        </w:rPr>
      </w:pPr>
      <w:proofErr w:type="gramStart"/>
      <w:r w:rsidRPr="00DF2CA2">
        <w:rPr>
          <w:rFonts w:ascii="Georgia" w:eastAsia="Times New Roman" w:hAnsi="Georgia" w:cs="Tahoma"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>Applicant</w:t>
      </w:r>
      <w:proofErr w:type="gramEnd"/>
      <w:r w:rsidRPr="00DF2CA2">
        <w:rPr>
          <w:rFonts w:ascii="Georgia" w:eastAsia="Times New Roman" w:hAnsi="Georgia" w:cs="Tahoma"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 xml:space="preserve"> should be considering a career related to transportation may apply. Transportation careers can include:</w:t>
      </w:r>
    </w:p>
    <w:p w14:paraId="42C5FEE5" w14:textId="77777777" w:rsidR="00DF2CA2" w:rsidRPr="00DF2CA2" w:rsidRDefault="00DF2CA2" w:rsidP="00DF2CA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606D78"/>
          <w:kern w:val="0"/>
          <w:sz w:val="21"/>
          <w:szCs w:val="21"/>
          <w14:ligatures w14:val="none"/>
        </w:rPr>
      </w:pPr>
      <w:r w:rsidRPr="00DF2CA2">
        <w:rPr>
          <w:rFonts w:ascii="Tahoma" w:eastAsia="Times New Roman" w:hAnsi="Tahoma" w:cs="Tahoma"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> </w:t>
      </w:r>
    </w:p>
    <w:p w14:paraId="40D07C92" w14:textId="77777777" w:rsidR="00DF2CA2" w:rsidRPr="00DF2CA2" w:rsidRDefault="00DF2CA2" w:rsidP="00DF2CA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606D78"/>
          <w:kern w:val="0"/>
          <w:sz w:val="21"/>
          <w:szCs w:val="21"/>
          <w14:ligatures w14:val="none"/>
        </w:rPr>
      </w:pPr>
      <w:r w:rsidRPr="00DF2CA2">
        <w:rPr>
          <w:rFonts w:ascii="Georgia" w:eastAsia="Times New Roman" w:hAnsi="Georgia" w:cs="Tahoma"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>Planners / Engineers / Economists / Scientists / GIS Mappers / Accounting / CADD Specialists / Managers / Public Relations / Construction / Geologists / Air Traffic Controllers / Public Policy / Finance / Wildlife Specialists / Historians / Architects / Surveyors / Archaeologists / Ecologists / and more…</w:t>
      </w:r>
    </w:p>
    <w:p w14:paraId="1947BDAA" w14:textId="77777777" w:rsidR="00DF2CA2" w:rsidRPr="00DF2CA2" w:rsidRDefault="00DF2CA2" w:rsidP="00DF2CA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606D78"/>
          <w:kern w:val="0"/>
          <w:sz w:val="21"/>
          <w:szCs w:val="21"/>
          <w14:ligatures w14:val="none"/>
        </w:rPr>
      </w:pPr>
    </w:p>
    <w:p w14:paraId="7043E751" w14:textId="77777777" w:rsidR="00DF2CA2" w:rsidRPr="00DF2CA2" w:rsidRDefault="00DF2CA2" w:rsidP="00DF2CA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606D78"/>
          <w:kern w:val="0"/>
          <w:sz w:val="21"/>
          <w:szCs w:val="21"/>
          <w14:ligatures w14:val="none"/>
        </w:rPr>
      </w:pPr>
      <w:r w:rsidRPr="00DF2CA2">
        <w:rPr>
          <w:rFonts w:ascii="Georgia" w:eastAsia="Times New Roman" w:hAnsi="Georgia" w:cs="Tahoma"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>Interested students may apply for one or more of the following scholarships:</w:t>
      </w:r>
    </w:p>
    <w:p w14:paraId="780DEFFB" w14:textId="77777777" w:rsidR="00DF2CA2" w:rsidRPr="00DF2CA2" w:rsidRDefault="00DF2CA2" w:rsidP="00DF2CA2">
      <w:pPr>
        <w:numPr>
          <w:ilvl w:val="0"/>
          <w:numId w:val="2"/>
        </w:numPr>
        <w:shd w:val="clear" w:color="auto" w:fill="FFFFFF"/>
        <w:spacing w:after="0" w:line="240" w:lineRule="auto"/>
        <w:ind w:left="1320"/>
        <w:jc w:val="both"/>
        <w:rPr>
          <w:rFonts w:ascii="Tahoma" w:eastAsia="Times New Roman" w:hAnsi="Tahoma" w:cs="Tahoma"/>
          <w:color w:val="606D78"/>
          <w:kern w:val="0"/>
          <w:sz w:val="21"/>
          <w:szCs w:val="21"/>
          <w14:ligatures w14:val="none"/>
        </w:rPr>
      </w:pPr>
      <w:r w:rsidRPr="00DF2CA2">
        <w:rPr>
          <w:rFonts w:ascii="Georgia" w:eastAsia="Times New Roman" w:hAnsi="Georgia" w:cs="Tahoma"/>
          <w:color w:val="606D78"/>
          <w:kern w:val="0"/>
          <w:sz w:val="20"/>
          <w:szCs w:val="20"/>
          <w:bdr w:val="none" w:sz="0" w:space="0" w:color="auto" w:frame="1"/>
          <w14:ligatures w14:val="none"/>
        </w:rPr>
        <w:t> </w:t>
      </w:r>
      <w:r w:rsidRPr="00DF2CA2">
        <w:rPr>
          <w:rFonts w:ascii="Georgia" w:eastAsia="Times New Roman" w:hAnsi="Georgia" w:cs="Tahoma"/>
          <w:b/>
          <w:bCs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>WTS Central PA Chapter – Colleen Brown High School Scholarship</w:t>
      </w:r>
      <w:r w:rsidRPr="00DF2CA2">
        <w:rPr>
          <w:rFonts w:ascii="Georgia" w:eastAsia="Times New Roman" w:hAnsi="Georgia" w:cs="Tahoma"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> (for high school seniors)</w:t>
      </w:r>
    </w:p>
    <w:p w14:paraId="49BC5D34" w14:textId="77777777" w:rsidR="00DF2CA2" w:rsidRPr="00DF2CA2" w:rsidRDefault="00DF2CA2" w:rsidP="00DF2CA2">
      <w:pPr>
        <w:numPr>
          <w:ilvl w:val="0"/>
          <w:numId w:val="2"/>
        </w:numPr>
        <w:shd w:val="clear" w:color="auto" w:fill="FFFFFF"/>
        <w:spacing w:after="0" w:line="240" w:lineRule="auto"/>
        <w:ind w:left="1320"/>
        <w:jc w:val="both"/>
        <w:rPr>
          <w:rFonts w:ascii="Tahoma" w:eastAsia="Times New Roman" w:hAnsi="Tahoma" w:cs="Tahoma"/>
          <w:color w:val="606D78"/>
          <w:kern w:val="0"/>
          <w:sz w:val="21"/>
          <w:szCs w:val="21"/>
          <w14:ligatures w14:val="none"/>
        </w:rPr>
      </w:pPr>
      <w:r w:rsidRPr="00DF2CA2">
        <w:rPr>
          <w:rFonts w:ascii="Georgia" w:eastAsia="Times New Roman" w:hAnsi="Georgia" w:cs="Tahoma"/>
          <w:color w:val="606D78"/>
          <w:kern w:val="0"/>
          <w:sz w:val="20"/>
          <w:szCs w:val="20"/>
          <w:bdr w:val="none" w:sz="0" w:space="0" w:color="auto" w:frame="1"/>
          <w14:ligatures w14:val="none"/>
        </w:rPr>
        <w:t> </w:t>
      </w:r>
      <w:r w:rsidRPr="00DF2CA2">
        <w:rPr>
          <w:rFonts w:ascii="Georgia" w:eastAsia="Times New Roman" w:hAnsi="Georgia" w:cs="Tahoma"/>
          <w:b/>
          <w:bCs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>Trade School/Junior College Scholarship</w:t>
      </w:r>
      <w:r w:rsidRPr="00DF2CA2">
        <w:rPr>
          <w:rFonts w:ascii="Georgia" w:eastAsia="Times New Roman" w:hAnsi="Georgia" w:cs="Tahoma"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 xml:space="preserve"> (for those earning their certificate or </w:t>
      </w:r>
      <w:proofErr w:type="gramStart"/>
      <w:r w:rsidRPr="00DF2CA2">
        <w:rPr>
          <w:rFonts w:ascii="Georgia" w:eastAsia="Times New Roman" w:hAnsi="Georgia" w:cs="Tahoma"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>Associate’s</w:t>
      </w:r>
      <w:proofErr w:type="gramEnd"/>
      <w:r w:rsidRPr="00DF2CA2">
        <w:rPr>
          <w:rFonts w:ascii="Georgia" w:eastAsia="Times New Roman" w:hAnsi="Georgia" w:cs="Tahoma"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 xml:space="preserve"> degree)</w:t>
      </w:r>
    </w:p>
    <w:p w14:paraId="5A5078D1" w14:textId="77777777" w:rsidR="00DF2CA2" w:rsidRPr="00DF2CA2" w:rsidRDefault="00DF2CA2" w:rsidP="00DF2CA2">
      <w:pPr>
        <w:numPr>
          <w:ilvl w:val="0"/>
          <w:numId w:val="2"/>
        </w:numPr>
        <w:shd w:val="clear" w:color="auto" w:fill="FFFFFF"/>
        <w:spacing w:after="0" w:line="240" w:lineRule="auto"/>
        <w:ind w:left="1320"/>
        <w:jc w:val="both"/>
        <w:rPr>
          <w:rFonts w:ascii="Tahoma" w:eastAsia="Times New Roman" w:hAnsi="Tahoma" w:cs="Tahoma"/>
          <w:color w:val="606D78"/>
          <w:kern w:val="0"/>
          <w:sz w:val="21"/>
          <w:szCs w:val="21"/>
          <w14:ligatures w14:val="none"/>
        </w:rPr>
      </w:pPr>
      <w:r w:rsidRPr="00DF2CA2">
        <w:rPr>
          <w:rFonts w:ascii="Georgia" w:eastAsia="Times New Roman" w:hAnsi="Georgia" w:cs="Tahoma"/>
          <w:color w:val="606D78"/>
          <w:kern w:val="0"/>
          <w:sz w:val="20"/>
          <w:szCs w:val="20"/>
          <w:bdr w:val="none" w:sz="0" w:space="0" w:color="auto" w:frame="1"/>
          <w14:ligatures w14:val="none"/>
        </w:rPr>
        <w:t> </w:t>
      </w:r>
      <w:r w:rsidRPr="00DF2CA2">
        <w:rPr>
          <w:rFonts w:ascii="Georgia" w:eastAsia="Times New Roman" w:hAnsi="Georgia" w:cs="Tahoma"/>
          <w:b/>
          <w:bCs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>Molitoris Leadership Scholarship</w:t>
      </w:r>
      <w:r w:rsidRPr="00DF2CA2">
        <w:rPr>
          <w:rFonts w:ascii="Georgia" w:eastAsia="Times New Roman" w:hAnsi="Georgia" w:cs="Tahoma"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> (for undergraduate students)</w:t>
      </w:r>
    </w:p>
    <w:p w14:paraId="5C37DD77" w14:textId="77777777" w:rsidR="00DF2CA2" w:rsidRPr="00DF2CA2" w:rsidRDefault="00DF2CA2" w:rsidP="00DF2CA2">
      <w:pPr>
        <w:numPr>
          <w:ilvl w:val="0"/>
          <w:numId w:val="2"/>
        </w:numPr>
        <w:shd w:val="clear" w:color="auto" w:fill="FFFFFF"/>
        <w:spacing w:after="0" w:line="240" w:lineRule="auto"/>
        <w:ind w:left="1320"/>
        <w:jc w:val="both"/>
        <w:rPr>
          <w:rFonts w:ascii="Tahoma" w:eastAsia="Times New Roman" w:hAnsi="Tahoma" w:cs="Tahoma"/>
          <w:color w:val="606D78"/>
          <w:kern w:val="0"/>
          <w:sz w:val="21"/>
          <w:szCs w:val="21"/>
          <w14:ligatures w14:val="none"/>
        </w:rPr>
      </w:pPr>
      <w:r w:rsidRPr="00DF2CA2">
        <w:rPr>
          <w:rFonts w:ascii="Georgia" w:eastAsia="Times New Roman" w:hAnsi="Georgia" w:cs="Tahoma"/>
          <w:color w:val="606D78"/>
          <w:kern w:val="0"/>
          <w:sz w:val="20"/>
          <w:szCs w:val="20"/>
          <w:bdr w:val="none" w:sz="0" w:space="0" w:color="auto" w:frame="1"/>
          <w14:ligatures w14:val="none"/>
        </w:rPr>
        <w:t> </w:t>
      </w:r>
      <w:r w:rsidRPr="00DF2CA2">
        <w:rPr>
          <w:rFonts w:ascii="Georgia" w:eastAsia="Times New Roman" w:hAnsi="Georgia" w:cs="Tahoma"/>
          <w:b/>
          <w:bCs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>Sharon D. Banks Memorial Scholarship</w:t>
      </w:r>
      <w:r w:rsidRPr="00DF2CA2">
        <w:rPr>
          <w:rFonts w:ascii="Georgia" w:eastAsia="Times New Roman" w:hAnsi="Georgia" w:cs="Tahoma"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> (for undergraduate students)</w:t>
      </w:r>
    </w:p>
    <w:p w14:paraId="6637FB84" w14:textId="77777777" w:rsidR="00DF2CA2" w:rsidRPr="00DF2CA2" w:rsidRDefault="00DF2CA2" w:rsidP="00DF2CA2">
      <w:pPr>
        <w:numPr>
          <w:ilvl w:val="0"/>
          <w:numId w:val="2"/>
        </w:numPr>
        <w:shd w:val="clear" w:color="auto" w:fill="FFFFFF"/>
        <w:spacing w:after="0" w:line="240" w:lineRule="auto"/>
        <w:ind w:left="1320"/>
        <w:jc w:val="both"/>
        <w:rPr>
          <w:rFonts w:ascii="Tahoma" w:eastAsia="Times New Roman" w:hAnsi="Tahoma" w:cs="Tahoma"/>
          <w:color w:val="606D78"/>
          <w:kern w:val="0"/>
          <w:sz w:val="21"/>
          <w:szCs w:val="21"/>
          <w14:ligatures w14:val="none"/>
        </w:rPr>
      </w:pPr>
      <w:r w:rsidRPr="00DF2CA2">
        <w:rPr>
          <w:rFonts w:ascii="Georgia" w:eastAsia="Times New Roman" w:hAnsi="Georgia" w:cs="Tahoma"/>
          <w:color w:val="606D78"/>
          <w:kern w:val="0"/>
          <w:sz w:val="20"/>
          <w:szCs w:val="20"/>
          <w:bdr w:val="none" w:sz="0" w:space="0" w:color="auto" w:frame="1"/>
          <w14:ligatures w14:val="none"/>
        </w:rPr>
        <w:t> </w:t>
      </w:r>
      <w:r w:rsidRPr="00DF2CA2">
        <w:rPr>
          <w:rFonts w:ascii="Georgia" w:eastAsia="Times New Roman" w:hAnsi="Georgia" w:cs="Tahoma"/>
          <w:b/>
          <w:bCs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>WTS Paula Hammond Leadership Legacy Scholarship</w:t>
      </w:r>
      <w:r w:rsidRPr="00DF2CA2">
        <w:rPr>
          <w:rFonts w:ascii="Georgia" w:eastAsia="Times New Roman" w:hAnsi="Georgia" w:cs="Tahoma"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> (for graduate students)</w:t>
      </w:r>
    </w:p>
    <w:p w14:paraId="0CB8D644" w14:textId="77777777" w:rsidR="00DF2CA2" w:rsidRPr="00DF2CA2" w:rsidRDefault="00DF2CA2" w:rsidP="00DF2CA2">
      <w:pPr>
        <w:numPr>
          <w:ilvl w:val="0"/>
          <w:numId w:val="2"/>
        </w:numPr>
        <w:shd w:val="clear" w:color="auto" w:fill="FFFFFF"/>
        <w:spacing w:after="0" w:line="240" w:lineRule="auto"/>
        <w:ind w:left="1320"/>
        <w:jc w:val="both"/>
        <w:rPr>
          <w:rFonts w:ascii="Tahoma" w:eastAsia="Times New Roman" w:hAnsi="Tahoma" w:cs="Tahoma"/>
          <w:color w:val="606D78"/>
          <w:kern w:val="0"/>
          <w:sz w:val="21"/>
          <w:szCs w:val="21"/>
          <w14:ligatures w14:val="none"/>
        </w:rPr>
      </w:pPr>
      <w:r w:rsidRPr="00DF2CA2">
        <w:rPr>
          <w:rFonts w:ascii="Georgia" w:eastAsia="Times New Roman" w:hAnsi="Georgia" w:cs="Tahoma"/>
          <w:color w:val="606D78"/>
          <w:kern w:val="0"/>
          <w:sz w:val="20"/>
          <w:szCs w:val="20"/>
          <w:bdr w:val="none" w:sz="0" w:space="0" w:color="auto" w:frame="1"/>
          <w14:ligatures w14:val="none"/>
        </w:rPr>
        <w:t> </w:t>
      </w:r>
      <w:r w:rsidRPr="00DF2CA2">
        <w:rPr>
          <w:rFonts w:ascii="Georgia" w:eastAsia="Times New Roman" w:hAnsi="Georgia" w:cs="Tahoma"/>
          <w:b/>
          <w:bCs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>Helene M. Overly Memorial Scholarship</w:t>
      </w:r>
      <w:r w:rsidRPr="00DF2CA2">
        <w:rPr>
          <w:rFonts w:ascii="Georgia" w:eastAsia="Times New Roman" w:hAnsi="Georgia" w:cs="Tahoma"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> (for graduate students)</w:t>
      </w:r>
    </w:p>
    <w:p w14:paraId="2A00A3FB" w14:textId="77777777" w:rsidR="00DF2CA2" w:rsidRPr="00DF2CA2" w:rsidRDefault="00DF2CA2" w:rsidP="00DF2CA2">
      <w:pPr>
        <w:numPr>
          <w:ilvl w:val="0"/>
          <w:numId w:val="2"/>
        </w:numPr>
        <w:shd w:val="clear" w:color="auto" w:fill="FFFFFF"/>
        <w:spacing w:after="0" w:line="240" w:lineRule="auto"/>
        <w:ind w:left="1320"/>
        <w:jc w:val="both"/>
        <w:rPr>
          <w:rFonts w:ascii="Tahoma" w:eastAsia="Times New Roman" w:hAnsi="Tahoma" w:cs="Tahoma"/>
          <w:color w:val="606D78"/>
          <w:kern w:val="0"/>
          <w:sz w:val="21"/>
          <w:szCs w:val="21"/>
          <w14:ligatures w14:val="none"/>
        </w:rPr>
      </w:pPr>
      <w:r w:rsidRPr="00DF2CA2">
        <w:rPr>
          <w:rFonts w:ascii="Georgia" w:eastAsia="Times New Roman" w:hAnsi="Georgia" w:cs="Tahoma"/>
          <w:color w:val="606D78"/>
          <w:kern w:val="0"/>
          <w:sz w:val="20"/>
          <w:szCs w:val="20"/>
          <w:bdr w:val="none" w:sz="0" w:space="0" w:color="auto" w:frame="1"/>
          <w14:ligatures w14:val="none"/>
        </w:rPr>
        <w:t> </w:t>
      </w:r>
      <w:r w:rsidRPr="00DF2CA2">
        <w:rPr>
          <w:rFonts w:ascii="Georgia" w:eastAsia="Times New Roman" w:hAnsi="Georgia" w:cs="Tahoma"/>
          <w:b/>
          <w:bCs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>Passion and Perseverance Scholarship</w:t>
      </w:r>
      <w:r w:rsidRPr="00DF2CA2">
        <w:rPr>
          <w:rFonts w:ascii="Georgia" w:eastAsia="Times New Roman" w:hAnsi="Georgia" w:cs="Tahoma"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> (for all students)</w:t>
      </w:r>
    </w:p>
    <w:p w14:paraId="759F8D47" w14:textId="77777777" w:rsidR="00DF2CA2" w:rsidRPr="00DF2CA2" w:rsidRDefault="00DF2CA2" w:rsidP="00DF2CA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606D78"/>
          <w:kern w:val="0"/>
          <w:sz w:val="21"/>
          <w:szCs w:val="21"/>
          <w14:ligatures w14:val="none"/>
        </w:rPr>
      </w:pPr>
    </w:p>
    <w:p w14:paraId="04FBC65F" w14:textId="77777777" w:rsidR="00DF2CA2" w:rsidRPr="00DF2CA2" w:rsidRDefault="00DF2CA2" w:rsidP="00DF2CA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606D78"/>
          <w:kern w:val="0"/>
          <w:sz w:val="21"/>
          <w:szCs w:val="21"/>
          <w14:ligatures w14:val="none"/>
        </w:rPr>
      </w:pPr>
      <w:r w:rsidRPr="00DF2CA2">
        <w:rPr>
          <w:rFonts w:ascii="Georgia" w:eastAsia="Times New Roman" w:hAnsi="Georgia" w:cs="Tahoma"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>Directions and applications are available for download on the WTS Central PA website scholarship page at: </w:t>
      </w:r>
      <w:hyperlink r:id="rId5" w:tgtFrame="_blank" w:tooltip="Original URL: https://4mm7nzhab.cc.rs6.net/tn.jsp?f=001GlF5R7t3dnMbyxPUQhmZDxhHpc9L7dwLub4JwAZgaqRCxRd5q7mX66VWoFenICD67_YVnjbEesNihPsxSGk7Ghx0vf9_Ry_2B0fi0Eajl-cl_Qps4PeRY-BhnYmjiJd10dtsrsMuJr0Y-p2QO0rW1oQn4mu9wXMpVZ_dp-JrOMfD70q45GdwKvIJQyGMA1mZWPapDq-7c7s6CCX14RtHDMOIXmF2GkDp&amp;c=UhqrSRiTe4BAwT1arUc6VOFSoXuT6AktX1FqiPIqjFPW-q5wwQ5MrQ==&amp;ch=saOeOkDk0aZdUxyWa49C5MlNRJPdFqPL4XxofL_pyuXLmwqRcE809Q==. Click or tap if you trust this link." w:history="1">
        <w:r w:rsidRPr="00DF2CA2">
          <w:rPr>
            <w:rFonts w:ascii="Georgia" w:eastAsia="Times New Roman" w:hAnsi="Georgia" w:cs="Tahoma"/>
            <w:b/>
            <w:bCs/>
            <w:color w:val="000090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https://www.wtsinternational.org/chapters/central-pennsylvania/scholarships</w:t>
        </w:r>
      </w:hyperlink>
      <w:r w:rsidRPr="00DF2CA2">
        <w:rPr>
          <w:rFonts w:ascii="Georgia" w:eastAsia="Times New Roman" w:hAnsi="Georgia" w:cs="Tahoma"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> Please note that completed applications must be </w:t>
      </w:r>
      <w:r w:rsidRPr="00DF2CA2">
        <w:rPr>
          <w:rFonts w:ascii="Georgia" w:eastAsia="Times New Roman" w:hAnsi="Georgia" w:cs="Tahoma"/>
          <w:b/>
          <w:bCs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>received</w:t>
      </w:r>
      <w:r w:rsidRPr="00DF2CA2">
        <w:rPr>
          <w:rFonts w:ascii="Georgia" w:eastAsia="Times New Roman" w:hAnsi="Georgia" w:cs="Tahoma"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> at the email or mailing address below by </w:t>
      </w:r>
      <w:r w:rsidRPr="00DF2CA2">
        <w:rPr>
          <w:rFonts w:ascii="Georgia" w:eastAsia="Times New Roman" w:hAnsi="Georgia" w:cs="Tahoma"/>
          <w:b/>
          <w:bCs/>
          <w:color w:val="294B93"/>
          <w:kern w:val="0"/>
          <w:sz w:val="21"/>
          <w:szCs w:val="21"/>
          <w:bdr w:val="none" w:sz="0" w:space="0" w:color="auto" w:frame="1"/>
          <w14:ligatures w14:val="none"/>
        </w:rPr>
        <w:t>Friday, December 5, 2025</w:t>
      </w:r>
      <w:r w:rsidRPr="00DF2CA2">
        <w:rPr>
          <w:rFonts w:ascii="Georgia" w:eastAsia="Times New Roman" w:hAnsi="Georgia" w:cs="Tahoma"/>
          <w:b/>
          <w:bCs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>. </w:t>
      </w:r>
      <w:r w:rsidRPr="00DF2CA2">
        <w:rPr>
          <w:rFonts w:ascii="Georgia" w:eastAsia="Times New Roman" w:hAnsi="Georgia" w:cs="Tahoma"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>Only complete application packages typed in Word or PDF format will be accepted.</w:t>
      </w:r>
      <w:r w:rsidRPr="00DF2CA2">
        <w:rPr>
          <w:rFonts w:ascii="Georgia" w:eastAsia="Times New Roman" w:hAnsi="Georgia" w:cs="Tahoma"/>
          <w:b/>
          <w:bCs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> </w:t>
      </w:r>
      <w:r w:rsidRPr="00DF2CA2">
        <w:rPr>
          <w:rFonts w:ascii="Georgia" w:eastAsia="Times New Roman" w:hAnsi="Georgia" w:cs="Tahoma"/>
          <w:b/>
          <w:bCs/>
          <w:color w:val="294B93"/>
          <w:kern w:val="0"/>
          <w:sz w:val="21"/>
          <w:szCs w:val="21"/>
          <w:bdr w:val="none" w:sz="0" w:space="0" w:color="auto" w:frame="1"/>
          <w14:ligatures w14:val="none"/>
        </w:rPr>
        <w:t>Email submission is preferable</w:t>
      </w:r>
      <w:r w:rsidRPr="00DF2CA2">
        <w:rPr>
          <w:rFonts w:ascii="Georgia" w:eastAsia="Times New Roman" w:hAnsi="Georgia" w:cs="Tahoma"/>
          <w:b/>
          <w:bCs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>.</w:t>
      </w:r>
      <w:r w:rsidRPr="00DF2CA2">
        <w:rPr>
          <w:rFonts w:ascii="Tahoma" w:eastAsia="Times New Roman" w:hAnsi="Tahoma" w:cs="Tahoma"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> </w:t>
      </w:r>
      <w:r w:rsidRPr="00DF2CA2">
        <w:rPr>
          <w:rFonts w:ascii="Georgia" w:eastAsia="Times New Roman" w:hAnsi="Georgia" w:cs="Tahoma"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>All submissions will receive notification if they have won or not, by the end of January/early February 2026</w:t>
      </w:r>
    </w:p>
    <w:p w14:paraId="49F5DB71" w14:textId="77777777" w:rsidR="00DF2CA2" w:rsidRPr="00DF2CA2" w:rsidRDefault="00DF2CA2" w:rsidP="00DF2CA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606D78"/>
          <w:kern w:val="0"/>
          <w:sz w:val="21"/>
          <w:szCs w:val="21"/>
          <w14:ligatures w14:val="none"/>
        </w:rPr>
      </w:pPr>
      <w:r w:rsidRPr="00DF2CA2">
        <w:rPr>
          <w:rFonts w:ascii="Georgia" w:eastAsia="Times New Roman" w:hAnsi="Georgia" w:cs="Tahoma"/>
          <w:b/>
          <w:bCs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> </w:t>
      </w:r>
    </w:p>
    <w:p w14:paraId="77F048FA" w14:textId="77777777" w:rsidR="00DF2CA2" w:rsidRPr="00DF2CA2" w:rsidRDefault="00DF2CA2" w:rsidP="00DF2CA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606D78"/>
          <w:kern w:val="0"/>
          <w:sz w:val="21"/>
          <w:szCs w:val="21"/>
          <w14:ligatures w14:val="none"/>
        </w:rPr>
      </w:pPr>
      <w:r w:rsidRPr="00DF2CA2">
        <w:rPr>
          <w:rFonts w:ascii="Georgia" w:eastAsia="Times New Roman" w:hAnsi="Georgia" w:cs="Tahoma"/>
          <w:b/>
          <w:bCs/>
          <w:color w:val="000090"/>
          <w:kern w:val="0"/>
          <w:bdr w:val="none" w:sz="0" w:space="0" w:color="auto" w:frame="1"/>
          <w14:ligatures w14:val="none"/>
        </w:rPr>
        <w:t>SUBMIT APPLICATIONS TO:</w:t>
      </w:r>
    </w:p>
    <w:p w14:paraId="582C913C" w14:textId="77777777" w:rsidR="00DF2CA2" w:rsidRPr="00DF2CA2" w:rsidRDefault="00DF2CA2" w:rsidP="00DF2CA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606D78"/>
          <w:kern w:val="0"/>
          <w:sz w:val="21"/>
          <w:szCs w:val="21"/>
          <w14:ligatures w14:val="none"/>
        </w:rPr>
      </w:pPr>
    </w:p>
    <w:p w14:paraId="40CC92B9" w14:textId="77777777" w:rsidR="00DF2CA2" w:rsidRPr="00DF2CA2" w:rsidRDefault="00DF2CA2" w:rsidP="00DF2CA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606D78"/>
          <w:kern w:val="0"/>
          <w:sz w:val="21"/>
          <w:szCs w:val="21"/>
          <w14:ligatures w14:val="none"/>
        </w:rPr>
      </w:pPr>
      <w:hyperlink r:id="rId6" w:tooltip="mailto:CentralPA@wtsinternational.org" w:history="1">
        <w:r w:rsidRPr="00DF2CA2">
          <w:rPr>
            <w:rFonts w:ascii="Georgia" w:eastAsia="Times New Roman" w:hAnsi="Georgia" w:cs="Tahoma"/>
            <w:b/>
            <w:bCs/>
            <w:color w:val="1F3864"/>
            <w:kern w:val="0"/>
            <w:u w:val="single"/>
            <w:bdr w:val="none" w:sz="0" w:space="0" w:color="auto" w:frame="1"/>
            <w14:ligatures w14:val="none"/>
          </w:rPr>
          <w:t>CentralPA@wtsinternational.org</w:t>
        </w:r>
      </w:hyperlink>
      <w:r w:rsidRPr="00DF2CA2">
        <w:rPr>
          <w:rFonts w:ascii="Tahoma" w:eastAsia="Times New Roman" w:hAnsi="Tahoma" w:cs="Tahoma"/>
          <w:color w:val="606D78"/>
          <w:kern w:val="0"/>
          <w:sz w:val="21"/>
          <w:szCs w:val="21"/>
          <w14:ligatures w14:val="none"/>
        </w:rPr>
        <w:t> </w:t>
      </w:r>
      <w:r w:rsidRPr="00DF2CA2">
        <w:rPr>
          <w:rFonts w:ascii="Georgia" w:eastAsia="Times New Roman" w:hAnsi="Georgia" w:cs="Tahoma"/>
          <w:b/>
          <w:bCs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>(Preferred)</w:t>
      </w:r>
    </w:p>
    <w:p w14:paraId="03259A94" w14:textId="77777777" w:rsidR="00DF2CA2" w:rsidRPr="00DF2CA2" w:rsidRDefault="00DF2CA2" w:rsidP="00DF2CA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606D78"/>
          <w:kern w:val="0"/>
          <w:sz w:val="21"/>
          <w:szCs w:val="21"/>
          <w14:ligatures w14:val="none"/>
        </w:rPr>
      </w:pPr>
      <w:r w:rsidRPr="00DF2CA2">
        <w:rPr>
          <w:rFonts w:ascii="Georgia" w:eastAsia="Times New Roman" w:hAnsi="Georgia" w:cs="Tahoma"/>
          <w:b/>
          <w:bCs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>OR</w:t>
      </w:r>
    </w:p>
    <w:p w14:paraId="54A7CB4C" w14:textId="77777777" w:rsidR="00DF2CA2" w:rsidRPr="00DF2CA2" w:rsidRDefault="00DF2CA2" w:rsidP="00DF2CA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606D78"/>
          <w:kern w:val="0"/>
          <w:sz w:val="21"/>
          <w:szCs w:val="21"/>
          <w14:ligatures w14:val="none"/>
        </w:rPr>
      </w:pPr>
      <w:r w:rsidRPr="00DF2CA2">
        <w:rPr>
          <w:rFonts w:ascii="Georgia" w:eastAsia="Times New Roman" w:hAnsi="Georgia" w:cs="Tahoma"/>
          <w:b/>
          <w:bCs/>
          <w:color w:val="1F3864"/>
          <w:kern w:val="0"/>
          <w:bdr w:val="none" w:sz="0" w:space="0" w:color="auto" w:frame="1"/>
          <w14:ligatures w14:val="none"/>
        </w:rPr>
        <w:t>Kayla Peters, WTS Central PA Scholarship Chair</w:t>
      </w:r>
    </w:p>
    <w:p w14:paraId="442F10E8" w14:textId="77777777" w:rsidR="00DF2CA2" w:rsidRPr="00DF2CA2" w:rsidRDefault="00DF2CA2" w:rsidP="00DF2CA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606D78"/>
          <w:kern w:val="0"/>
          <w:sz w:val="21"/>
          <w:szCs w:val="21"/>
          <w14:ligatures w14:val="none"/>
        </w:rPr>
      </w:pPr>
      <w:r w:rsidRPr="00DF2CA2">
        <w:rPr>
          <w:rFonts w:ascii="Georgia" w:eastAsia="Times New Roman" w:hAnsi="Georgia" w:cs="Tahoma"/>
          <w:b/>
          <w:bCs/>
          <w:color w:val="1F3864"/>
          <w:kern w:val="0"/>
          <w:bdr w:val="none" w:sz="0" w:space="0" w:color="auto" w:frame="1"/>
          <w14:ligatures w14:val="none"/>
        </w:rPr>
        <w:t>c/o RK&amp;K</w:t>
      </w:r>
    </w:p>
    <w:p w14:paraId="5CA86D25" w14:textId="77777777" w:rsidR="00DF2CA2" w:rsidRPr="00DF2CA2" w:rsidRDefault="00DF2CA2" w:rsidP="00DF2CA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606D78"/>
          <w:kern w:val="0"/>
          <w:sz w:val="21"/>
          <w:szCs w:val="21"/>
          <w14:ligatures w14:val="none"/>
        </w:rPr>
      </w:pPr>
      <w:r w:rsidRPr="00DF2CA2">
        <w:rPr>
          <w:rFonts w:ascii="Georgia" w:eastAsia="Times New Roman" w:hAnsi="Georgia" w:cs="Tahoma"/>
          <w:b/>
          <w:bCs/>
          <w:color w:val="1F3864"/>
          <w:kern w:val="0"/>
          <w:bdr w:val="none" w:sz="0" w:space="0" w:color="auto" w:frame="1"/>
          <w14:ligatures w14:val="none"/>
        </w:rPr>
        <w:t>651 East Park Drive, Suite 105</w:t>
      </w:r>
    </w:p>
    <w:p w14:paraId="44700E9D" w14:textId="77777777" w:rsidR="00DF2CA2" w:rsidRPr="00DF2CA2" w:rsidRDefault="00DF2CA2" w:rsidP="00DF2CA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606D78"/>
          <w:kern w:val="0"/>
          <w:sz w:val="21"/>
          <w:szCs w:val="21"/>
          <w14:ligatures w14:val="none"/>
        </w:rPr>
      </w:pPr>
      <w:r w:rsidRPr="00DF2CA2">
        <w:rPr>
          <w:rFonts w:ascii="Georgia" w:eastAsia="Times New Roman" w:hAnsi="Georgia" w:cs="Tahoma"/>
          <w:b/>
          <w:bCs/>
          <w:color w:val="1F3864"/>
          <w:kern w:val="0"/>
          <w:bdr w:val="none" w:sz="0" w:space="0" w:color="auto" w:frame="1"/>
          <w14:ligatures w14:val="none"/>
        </w:rPr>
        <w:t>Harrisburg, PA 17111</w:t>
      </w:r>
    </w:p>
    <w:p w14:paraId="19ED85A3" w14:textId="77777777" w:rsidR="00DF2CA2" w:rsidRPr="00DF2CA2" w:rsidRDefault="00DF2CA2" w:rsidP="00DF2CA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606D78"/>
          <w:kern w:val="0"/>
          <w:sz w:val="21"/>
          <w:szCs w:val="21"/>
          <w14:ligatures w14:val="none"/>
        </w:rPr>
      </w:pPr>
    </w:p>
    <w:p w14:paraId="482C8792" w14:textId="77777777" w:rsidR="00DF2CA2" w:rsidRPr="00DF2CA2" w:rsidRDefault="00DF2CA2" w:rsidP="00DF2CA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606D78"/>
          <w:kern w:val="0"/>
          <w:sz w:val="21"/>
          <w:szCs w:val="21"/>
          <w14:ligatures w14:val="none"/>
        </w:rPr>
      </w:pPr>
      <w:r w:rsidRPr="00DF2CA2">
        <w:rPr>
          <w:rFonts w:ascii="Georgia" w:eastAsia="Times New Roman" w:hAnsi="Georgia" w:cs="Tahoma"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>WTS Central PA’s Equity, Diversity &amp; Inclusion and Scholarship &amp; Awards Committees welcomes unique contributions in terms of applicant’s culture, ethnicity, race, gender identity and expression, nation of origin, age, veteran’s status, religion, and disability.</w:t>
      </w:r>
    </w:p>
    <w:p w14:paraId="6F59BF35" w14:textId="77777777" w:rsidR="00DF2CA2" w:rsidRPr="00DF2CA2" w:rsidRDefault="00DF2CA2" w:rsidP="00DF2CA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606D78"/>
          <w:kern w:val="0"/>
          <w:sz w:val="21"/>
          <w:szCs w:val="21"/>
          <w14:ligatures w14:val="none"/>
        </w:rPr>
      </w:pPr>
      <w:r w:rsidRPr="00DF2CA2">
        <w:rPr>
          <w:rFonts w:ascii="Georgia" w:eastAsia="Times New Roman" w:hAnsi="Georgia" w:cs="Tahoma"/>
          <w:b/>
          <w:bCs/>
          <w:color w:val="1F3864"/>
          <w:kern w:val="0"/>
          <w:sz w:val="20"/>
          <w:szCs w:val="20"/>
          <w:bdr w:val="none" w:sz="0" w:space="0" w:color="auto" w:frame="1"/>
          <w14:ligatures w14:val="none"/>
        </w:rPr>
        <w:lastRenderedPageBreak/>
        <w:t> </w:t>
      </w:r>
    </w:p>
    <w:p w14:paraId="610945EB" w14:textId="77777777" w:rsidR="00DF2CA2" w:rsidRPr="00DF2CA2" w:rsidRDefault="00DF2CA2" w:rsidP="00DF2CA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606D78"/>
          <w:kern w:val="0"/>
          <w:sz w:val="21"/>
          <w:szCs w:val="21"/>
          <w14:ligatures w14:val="none"/>
        </w:rPr>
      </w:pPr>
      <w:r w:rsidRPr="00DF2CA2">
        <w:rPr>
          <w:rFonts w:ascii="Georgia" w:eastAsia="Times New Roman" w:hAnsi="Georgia" w:cs="Tahoma"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 xml:space="preserve">Since 2012, WTS Central PA has given out over 50 scholarships totaling over $100,000. In addition, one of WTS Central PA’s scholarship recipients will be recommended to the WTS International national scholarship competition. We look forward to seeing this </w:t>
      </w:r>
      <w:proofErr w:type="spellStart"/>
      <w:proofErr w:type="gramStart"/>
      <w:r w:rsidRPr="00DF2CA2">
        <w:rPr>
          <w:rFonts w:ascii="Georgia" w:eastAsia="Times New Roman" w:hAnsi="Georgia" w:cs="Tahoma"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>years</w:t>
      </w:r>
      <w:proofErr w:type="spellEnd"/>
      <w:proofErr w:type="gramEnd"/>
      <w:r w:rsidRPr="00DF2CA2">
        <w:rPr>
          <w:rFonts w:ascii="Georgia" w:eastAsia="Times New Roman" w:hAnsi="Georgia" w:cs="Tahoma"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 xml:space="preserve"> applicants and continuing our Chapter’s commitment to offer monetary support to deserving female students.</w:t>
      </w:r>
    </w:p>
    <w:p w14:paraId="3BCC3757" w14:textId="77777777" w:rsidR="00DF2CA2" w:rsidRPr="00DF2CA2" w:rsidRDefault="00DF2CA2" w:rsidP="00DF2CA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606D78"/>
          <w:kern w:val="0"/>
          <w:sz w:val="21"/>
          <w:szCs w:val="21"/>
          <w14:ligatures w14:val="none"/>
        </w:rPr>
      </w:pPr>
      <w:r w:rsidRPr="00DF2CA2">
        <w:rPr>
          <w:rFonts w:ascii="Tahoma" w:eastAsia="Times New Roman" w:hAnsi="Tahoma" w:cs="Tahoma"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> </w:t>
      </w:r>
    </w:p>
    <w:p w14:paraId="2473DED2" w14:textId="77777777" w:rsidR="00DF2CA2" w:rsidRPr="00DF2CA2" w:rsidRDefault="00DF2CA2" w:rsidP="00DF2CA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606D78"/>
          <w:kern w:val="0"/>
          <w:sz w:val="21"/>
          <w:szCs w:val="21"/>
          <w14:ligatures w14:val="none"/>
        </w:rPr>
      </w:pPr>
      <w:r w:rsidRPr="00DF2CA2">
        <w:rPr>
          <w:rFonts w:ascii="Georgia" w:eastAsia="Times New Roman" w:hAnsi="Georgia" w:cs="Tahoma"/>
          <w:color w:val="4472C4"/>
          <w:kern w:val="0"/>
          <w:sz w:val="21"/>
          <w:szCs w:val="21"/>
          <w:bdr w:val="none" w:sz="0" w:space="0" w:color="auto" w:frame="1"/>
          <w14:ligatures w14:val="none"/>
        </w:rPr>
        <w:t>WTS Central PA would also like to make your high school aware of PennDOT’s Innovations Challenge, open to all students in 9th-12th grade. You can read more about this year’s challenge on PennDOT’s website:</w:t>
      </w:r>
      <w:r w:rsidRPr="00DF2CA2">
        <w:rPr>
          <w:rFonts w:ascii="Tahoma" w:eastAsia="Times New Roman" w:hAnsi="Tahoma" w:cs="Tahoma"/>
          <w:color w:val="4472C4"/>
          <w:kern w:val="0"/>
          <w:sz w:val="21"/>
          <w:szCs w:val="21"/>
          <w:bdr w:val="none" w:sz="0" w:space="0" w:color="auto" w:frame="1"/>
          <w14:ligatures w14:val="none"/>
        </w:rPr>
        <w:t> </w:t>
      </w:r>
      <w:hyperlink r:id="rId7" w:tgtFrame="_blank" w:tooltip="Original URL: https://4mm7nzhab.cc.rs6.net/tn.jsp?f=001GlF5R7t3dnMbyxPUQhmZDxhHpc9L7dwLub4JwAZgaqRCxRd5q7mX63m2vqizkwTxn3qrO7qOVCmL-sb9nmR6n7XJibbmNjGBNXSOLNElSYPJUhFrMagNMd9e6CLvMo9j_oCnbofd0JeOAQki15eIN5xlU-3SF5pmY-1oXzKds90219OWI03ZFUIqc6GluBIgpp-Hg_nGpEBuoPKv-NOXyqz_10krKxnPY0FHEAQa2ec=&amp;c=UhqrSRiTe4BAwT1arUc6VOFSoXuT6AktX1FqiPIqjFPW-q5wwQ5MrQ==&amp;ch=saOeOkDk0aZdUxyWa49C5MlNRJPdFqPL4XxofL_pyuXLmwqRcE809Q==. Click or tap if you trust this link." w:history="1">
        <w:r w:rsidRPr="00DF2CA2">
          <w:rPr>
            <w:rFonts w:ascii="Tahoma" w:eastAsia="Times New Roman" w:hAnsi="Tahoma" w:cs="Tahoma"/>
            <w:b/>
            <w:bCs/>
            <w:color w:val="4472C4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https://www.penndot.gov/about-us/PennDOT2020/Pages/Innovations-Challenge.aspx</w:t>
        </w:r>
      </w:hyperlink>
    </w:p>
    <w:p w14:paraId="0C37EC71" w14:textId="77777777" w:rsidR="00DF2CA2" w:rsidRPr="00DF2CA2" w:rsidRDefault="00DF2CA2" w:rsidP="00DF2CA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606D78"/>
          <w:kern w:val="0"/>
          <w:sz w:val="21"/>
          <w:szCs w:val="21"/>
          <w14:ligatures w14:val="none"/>
        </w:rPr>
      </w:pPr>
      <w:r w:rsidRPr="00DF2CA2">
        <w:rPr>
          <w:rFonts w:ascii="Georgia" w:eastAsia="Times New Roman" w:hAnsi="Georgia" w:cs="Tahoma"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> </w:t>
      </w:r>
    </w:p>
    <w:p w14:paraId="58766FD5" w14:textId="77777777" w:rsidR="00DF2CA2" w:rsidRPr="00DF2CA2" w:rsidRDefault="00DF2CA2" w:rsidP="00DF2CA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606D78"/>
          <w:kern w:val="0"/>
          <w:sz w:val="21"/>
          <w:szCs w:val="21"/>
          <w14:ligatures w14:val="none"/>
        </w:rPr>
      </w:pPr>
      <w:r w:rsidRPr="00DF2CA2">
        <w:rPr>
          <w:rFonts w:ascii="Georgia" w:eastAsia="Times New Roman" w:hAnsi="Georgia" w:cs="Tahoma"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>Thank you for your help in publicizing our Scholarship Program. Feel free to call with questions, 717-216-5364.</w:t>
      </w:r>
    </w:p>
    <w:p w14:paraId="52AD34D7" w14:textId="77777777" w:rsidR="00DF2CA2" w:rsidRPr="00DF2CA2" w:rsidRDefault="00DF2CA2" w:rsidP="00DF2CA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06D78"/>
          <w:kern w:val="0"/>
          <w:sz w:val="21"/>
          <w:szCs w:val="21"/>
          <w14:ligatures w14:val="none"/>
        </w:rPr>
      </w:pPr>
    </w:p>
    <w:p w14:paraId="59D0FC9D" w14:textId="77777777" w:rsidR="00DF2CA2" w:rsidRPr="00DF2CA2" w:rsidRDefault="00DF2CA2" w:rsidP="00DF2CA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06D78"/>
          <w:kern w:val="0"/>
          <w:sz w:val="21"/>
          <w:szCs w:val="21"/>
          <w14:ligatures w14:val="none"/>
        </w:rPr>
      </w:pPr>
      <w:r w:rsidRPr="00DF2CA2">
        <w:rPr>
          <w:rFonts w:ascii="Georgia" w:eastAsia="Times New Roman" w:hAnsi="Georgia" w:cs="Tahoma"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>Sincerely,</w:t>
      </w:r>
    </w:p>
    <w:p w14:paraId="4177EB13" w14:textId="77777777" w:rsidR="00DF2CA2" w:rsidRPr="00DF2CA2" w:rsidRDefault="00DF2CA2" w:rsidP="00DF2CA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06D78"/>
          <w:kern w:val="0"/>
          <w:sz w:val="21"/>
          <w:szCs w:val="21"/>
          <w14:ligatures w14:val="none"/>
        </w:rPr>
      </w:pPr>
      <w:r w:rsidRPr="00DF2CA2">
        <w:rPr>
          <w:rFonts w:ascii="Comic Sans MS" w:eastAsia="Times New Roman" w:hAnsi="Comic Sans MS" w:cs="Tahoma"/>
          <w:color w:val="606D78"/>
          <w:kern w:val="0"/>
          <w:sz w:val="36"/>
          <w:szCs w:val="36"/>
          <w:bdr w:val="none" w:sz="0" w:space="0" w:color="auto" w:frame="1"/>
          <w14:ligatures w14:val="none"/>
        </w:rPr>
        <w:t>Kayla Peters</w:t>
      </w:r>
    </w:p>
    <w:p w14:paraId="30822227" w14:textId="77777777" w:rsidR="00DF2CA2" w:rsidRPr="00DF2CA2" w:rsidRDefault="00DF2CA2" w:rsidP="00DF2CA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06D78"/>
          <w:kern w:val="0"/>
          <w:sz w:val="21"/>
          <w:szCs w:val="21"/>
          <w14:ligatures w14:val="none"/>
        </w:rPr>
      </w:pPr>
    </w:p>
    <w:p w14:paraId="0B64FB60" w14:textId="77777777" w:rsidR="00DF2CA2" w:rsidRPr="00DF2CA2" w:rsidRDefault="00DF2CA2" w:rsidP="00DF2CA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06D78"/>
          <w:kern w:val="0"/>
          <w:sz w:val="21"/>
          <w:szCs w:val="21"/>
          <w14:ligatures w14:val="none"/>
        </w:rPr>
      </w:pPr>
      <w:r w:rsidRPr="00DF2CA2">
        <w:rPr>
          <w:rFonts w:ascii="Georgia" w:eastAsia="Times New Roman" w:hAnsi="Georgia" w:cs="Tahoma"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>Kayla Peters, EIT</w:t>
      </w:r>
    </w:p>
    <w:p w14:paraId="3C0C571C" w14:textId="77777777" w:rsidR="00DF2CA2" w:rsidRPr="00DF2CA2" w:rsidRDefault="00DF2CA2" w:rsidP="00DF2CA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06D78"/>
          <w:kern w:val="0"/>
          <w:sz w:val="21"/>
          <w:szCs w:val="21"/>
          <w14:ligatures w14:val="none"/>
        </w:rPr>
      </w:pPr>
      <w:r w:rsidRPr="00DF2CA2">
        <w:rPr>
          <w:rFonts w:ascii="Georgia" w:eastAsia="Times New Roman" w:hAnsi="Georgia" w:cs="Tahoma"/>
          <w:color w:val="606D78"/>
          <w:kern w:val="0"/>
          <w:sz w:val="21"/>
          <w:szCs w:val="21"/>
          <w:bdr w:val="none" w:sz="0" w:space="0" w:color="auto" w:frame="1"/>
          <w14:ligatures w14:val="none"/>
        </w:rPr>
        <w:t>WTS Central PA Scholarship Chair</w:t>
      </w:r>
    </w:p>
    <w:p w14:paraId="2E5A67ED" w14:textId="77777777" w:rsidR="00B84E45" w:rsidRDefault="00B84E45"/>
    <w:sectPr w:rsidR="00B84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D1E52"/>
    <w:multiLevelType w:val="multilevel"/>
    <w:tmpl w:val="EEB4F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F85161"/>
    <w:multiLevelType w:val="multilevel"/>
    <w:tmpl w:val="93A0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7242398">
    <w:abstractNumId w:val="0"/>
  </w:num>
  <w:num w:numId="2" w16cid:durableId="1993169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A2"/>
    <w:rsid w:val="00996AE8"/>
    <w:rsid w:val="00B84E45"/>
    <w:rsid w:val="00CB5C85"/>
    <w:rsid w:val="00DF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F4BF0"/>
  <w15:chartTrackingRefBased/>
  <w15:docId w15:val="{0D1B77F9-1F49-4698-84AD-333280DF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C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C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C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C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C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C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C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C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C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C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C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m02.safelinks.protection.outlook.com/?url=https%3A%2F%2F4mm7nzhab.cc.rs6.net%2Ftn.jsp%3Ff%3D001GlF5R7t3dnMbyxPUQhmZDxhHpc9L7dwLub4JwAZgaqRCxRd5q7mX63m2vqizkwTxn3qrO7qOVCmL-sb9nmR6n7XJibbmNjGBNXSOLNElSYPJUhFrMagNMd9e6CLvMo9j_oCnbofd0JeOAQki15eIN5xlU-3SF5pmY-1oXzKds90219OWI03ZFUIqc6GluBIgpp-Hg_nGpEBuoPKv-NOXyqz_10krKxnPY0FHEAQa2ec%3D%26c%3DUhqrSRiTe4BAwT1arUc6VOFSoXuT6AktX1FqiPIqjFPW-q5wwQ5MrQ%3D%3D%26ch%3DsaOeOkDk0aZdUxyWa49C5MlNRJPdFqPL4XxofL_pyuXLmwqRcE809Q%3D%3D&amp;data=05%7C02%7C%7Ce92d4262e84d415bdef608ddeefa1ab8%7C4d0a72eeba2646d58bbe6430f01b636a%7C1%7C0%7C638929480149050808%7CUnknown%7CTWFpbGZsb3d8eyJFbXB0eU1hcGkiOnRydWUsIlYiOiIwLjAuMDAwMCIsIlAiOiJXaW4zMiIsIkFOIjoiTWFpbCIsIldUIjoyfQ%3D%3D%7C0%7C%7C%7C&amp;sdata=kUzOPxNdD57ZgYb2mliGCyPD1q9wUiRd0cNs7TI7wWA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ntralPA@wtsinternational.org" TargetMode="External"/><Relationship Id="rId5" Type="http://schemas.openxmlformats.org/officeDocument/2006/relationships/hyperlink" Target="https://nam02.safelinks.protection.outlook.com/?url=https%3A%2F%2F4mm7nzhab.cc.rs6.net%2Ftn.jsp%3Ff%3D001GlF5R7t3dnMbyxPUQhmZDxhHpc9L7dwLub4JwAZgaqRCxRd5q7mX66VWoFenICD67_YVnjbEesNihPsxSGk7Ghx0vf9_Ry_2B0fi0Eajl-cl_Qps4PeRY-BhnYmjiJd10dtsrsMuJr0Y-p2QO0rW1oQn4mu9wXMpVZ_dp-JrOMfD70q45GdwKvIJQyGMA1mZWPapDq-7c7s6CCX14RtHDMOIXmF2GkDp%26c%3DUhqrSRiTe4BAwT1arUc6VOFSoXuT6AktX1FqiPIqjFPW-q5wwQ5MrQ%3D%3D%26ch%3DsaOeOkDk0aZdUxyWa49C5MlNRJPdFqPL4XxofL_pyuXLmwqRcE809Q%3D%3D&amp;data=05%7C02%7C%7Ce92d4262e84d415bdef608ddeefa1ab8%7C4d0a72eeba2646d58bbe6430f01b636a%7C1%7C0%7C638929480149026327%7CUnknown%7CTWFpbGZsb3d8eyJFbXB0eU1hcGkiOnRydWUsIlYiOiIwLjAuMDAwMCIsIlAiOiJXaW4zMiIsIkFOIjoiTWFpbCIsIldUIjoyfQ%3D%3D%7C0%7C%7C%7C&amp;sdata=soA811URTr7hIlMR2CtMpvzOvcnTeCfSwy1VtP0ItG8%3D&amp;reserved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922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Fochler</dc:creator>
  <cp:keywords/>
  <dc:description/>
  <cp:lastModifiedBy>Nancy Fochler</cp:lastModifiedBy>
  <cp:revision>1</cp:revision>
  <dcterms:created xsi:type="dcterms:W3CDTF">2025-09-08T17:36:00Z</dcterms:created>
  <dcterms:modified xsi:type="dcterms:W3CDTF">2025-09-08T17:36:00Z</dcterms:modified>
</cp:coreProperties>
</file>